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0C8D14DA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E50F5F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</w:t>
      </w:r>
      <w:r w:rsidR="000F0D3F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5847E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raha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,</w:t>
      </w:r>
      <w:r w:rsidR="005847E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D1052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</w:t>
      </w:r>
      <w:r w:rsidR="00DE06E4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5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D1052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května</w:t>
      </w:r>
      <w:r w:rsidR="009D4566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E50F5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2022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40874FCE" w:rsidR="00DF3AF9" w:rsidRPr="00647E28" w:rsidRDefault="000F0D3F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 Europe dokončila první vzorový byt nájemního bydlení v projektu AFIHOME Třebešín</w:t>
      </w:r>
    </w:p>
    <w:p w14:paraId="75EF2974" w14:textId="2D66C061" w:rsidR="00A63CD7" w:rsidRDefault="00A63CD7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E8A14C1" w14:textId="6FBD7C38" w:rsidR="00E62FCD" w:rsidRDefault="00A63CD7" w:rsidP="00B377FA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  <w:r w:rsidRPr="00E62FCD">
        <w:rPr>
          <w:rFonts w:ascii="Arial" w:eastAsia="Arial" w:hAnsi="Arial" w:cs="Arial"/>
          <w:b/>
          <w:bCs/>
          <w:lang w:eastAsia="cs-CZ"/>
        </w:rPr>
        <w:t xml:space="preserve">Developerská společnost AFI Europe </w:t>
      </w:r>
      <w:r w:rsidR="00CC05B0">
        <w:rPr>
          <w:rFonts w:ascii="Arial" w:eastAsia="Arial" w:hAnsi="Arial" w:cs="Arial"/>
          <w:b/>
          <w:bCs/>
          <w:lang w:eastAsia="cs-CZ"/>
        </w:rPr>
        <w:t xml:space="preserve">otevírá zájemcům o nájemní bydlení </w:t>
      </w:r>
      <w:r w:rsidR="00AA62AA" w:rsidRPr="00E62FCD">
        <w:rPr>
          <w:rFonts w:ascii="Arial" w:eastAsia="Arial" w:hAnsi="Arial" w:cs="Arial"/>
          <w:b/>
          <w:bCs/>
          <w:lang w:eastAsia="cs-CZ"/>
        </w:rPr>
        <w:t>vzorový byt v</w:t>
      </w:r>
      <w:r w:rsidR="00CC05B0">
        <w:rPr>
          <w:rFonts w:ascii="Arial" w:eastAsia="Arial" w:hAnsi="Arial" w:cs="Arial"/>
          <w:b/>
          <w:bCs/>
          <w:lang w:eastAsia="cs-CZ"/>
        </w:rPr>
        <w:t xml:space="preserve"> projektu </w:t>
      </w:r>
      <w:r w:rsidR="00AA62AA" w:rsidRPr="00E62FCD">
        <w:rPr>
          <w:rFonts w:ascii="Arial" w:eastAsia="Arial" w:hAnsi="Arial" w:cs="Arial"/>
          <w:b/>
          <w:bCs/>
          <w:lang w:eastAsia="cs-CZ"/>
        </w:rPr>
        <w:t>AFIHOME Třebešín</w:t>
      </w:r>
      <w:r w:rsidR="00CC05B0">
        <w:rPr>
          <w:rFonts w:ascii="Arial" w:eastAsia="Arial" w:hAnsi="Arial" w:cs="Arial"/>
          <w:b/>
          <w:bCs/>
          <w:lang w:eastAsia="cs-CZ"/>
        </w:rPr>
        <w:t xml:space="preserve"> </w:t>
      </w:r>
      <w:r w:rsidR="00AA62AA" w:rsidRPr="00E62FCD">
        <w:rPr>
          <w:rFonts w:ascii="Arial" w:eastAsia="Arial" w:hAnsi="Arial" w:cs="Arial"/>
          <w:b/>
          <w:bCs/>
          <w:lang w:eastAsia="cs-CZ"/>
        </w:rPr>
        <w:t>v Praze 3</w:t>
      </w:r>
      <w:r w:rsidR="00CC05B0">
        <w:rPr>
          <w:rFonts w:ascii="Arial" w:eastAsia="Arial" w:hAnsi="Arial" w:cs="Arial"/>
          <w:b/>
          <w:bCs/>
          <w:lang w:eastAsia="cs-CZ"/>
        </w:rPr>
        <w:t xml:space="preserve"> </w:t>
      </w:r>
      <w:r w:rsidR="00996F77">
        <w:rPr>
          <w:rFonts w:ascii="Arial" w:eastAsia="Arial" w:hAnsi="Arial" w:cs="Arial"/>
          <w:b/>
          <w:bCs/>
          <w:lang w:eastAsia="cs-CZ"/>
        </w:rPr>
        <w:t>nedaleko</w:t>
      </w:r>
      <w:r w:rsidR="00CC05B0">
        <w:rPr>
          <w:rFonts w:ascii="Arial" w:eastAsia="Arial" w:hAnsi="Arial" w:cs="Arial"/>
          <w:b/>
          <w:bCs/>
          <w:lang w:eastAsia="cs-CZ"/>
        </w:rPr>
        <w:t xml:space="preserve"> stanice metra Želivského. </w:t>
      </w:r>
      <w:r w:rsidR="00A666C6">
        <w:rPr>
          <w:rFonts w:ascii="Arial" w:eastAsia="Arial" w:hAnsi="Arial" w:cs="Arial"/>
          <w:b/>
          <w:bCs/>
          <w:lang w:eastAsia="cs-CZ"/>
        </w:rPr>
        <w:t>Osmi</w:t>
      </w:r>
      <w:r w:rsidR="003F3CFD">
        <w:rPr>
          <w:rFonts w:ascii="Arial" w:eastAsia="Arial" w:hAnsi="Arial" w:cs="Arial"/>
          <w:b/>
          <w:bCs/>
          <w:lang w:eastAsia="cs-CZ"/>
        </w:rPr>
        <w:t xml:space="preserve">podlažní </w:t>
      </w:r>
      <w:r w:rsidR="004F4DD9">
        <w:rPr>
          <w:rFonts w:ascii="Arial" w:eastAsia="Arial" w:hAnsi="Arial" w:cs="Arial"/>
          <w:b/>
          <w:bCs/>
          <w:lang w:eastAsia="cs-CZ"/>
        </w:rPr>
        <w:t>budova</w:t>
      </w:r>
      <w:r w:rsidR="00A666C6">
        <w:rPr>
          <w:rFonts w:ascii="Arial" w:eastAsia="Arial" w:hAnsi="Arial" w:cs="Arial"/>
          <w:b/>
          <w:bCs/>
          <w:lang w:eastAsia="cs-CZ"/>
        </w:rPr>
        <w:t xml:space="preserve"> se samostatným objektem garáží</w:t>
      </w:r>
      <w:r w:rsidR="004F4DD9">
        <w:rPr>
          <w:rFonts w:ascii="Arial" w:eastAsia="Arial" w:hAnsi="Arial" w:cs="Arial"/>
          <w:b/>
          <w:bCs/>
          <w:lang w:eastAsia="cs-CZ"/>
        </w:rPr>
        <w:t xml:space="preserve"> </w:t>
      </w:r>
      <w:r w:rsidR="00C7689B">
        <w:rPr>
          <w:rFonts w:ascii="Arial" w:eastAsia="Arial" w:hAnsi="Arial" w:cs="Arial"/>
          <w:b/>
          <w:bCs/>
          <w:lang w:eastAsia="cs-CZ"/>
        </w:rPr>
        <w:t>nabídne</w:t>
      </w:r>
      <w:r w:rsidR="00283BE7">
        <w:rPr>
          <w:rFonts w:ascii="Arial" w:eastAsia="Arial" w:hAnsi="Arial" w:cs="Arial"/>
          <w:b/>
          <w:bCs/>
          <w:lang w:eastAsia="cs-CZ"/>
        </w:rPr>
        <w:t xml:space="preserve"> celkem </w:t>
      </w:r>
      <w:r w:rsidR="00AA62AA" w:rsidRPr="00E62FCD">
        <w:rPr>
          <w:rFonts w:ascii="Arial" w:eastAsia="Arial" w:hAnsi="Arial" w:cs="Arial"/>
          <w:b/>
          <w:bCs/>
          <w:lang w:eastAsia="cs-CZ"/>
        </w:rPr>
        <w:t>61 byt</w:t>
      </w:r>
      <w:r w:rsidR="00383C2C">
        <w:rPr>
          <w:rFonts w:ascii="Arial" w:eastAsia="Arial" w:hAnsi="Arial" w:cs="Arial"/>
          <w:b/>
          <w:bCs/>
          <w:lang w:eastAsia="cs-CZ"/>
        </w:rPr>
        <w:t xml:space="preserve">ů </w:t>
      </w:r>
      <w:r w:rsidR="001A0500" w:rsidRPr="00E62FCD">
        <w:rPr>
          <w:rFonts w:ascii="Arial" w:eastAsia="Arial" w:hAnsi="Arial" w:cs="Arial"/>
          <w:b/>
          <w:bCs/>
          <w:lang w:eastAsia="cs-CZ"/>
        </w:rPr>
        <w:t>v dispozicích od 1+kk do 3+kk</w:t>
      </w:r>
      <w:r w:rsidR="007D66D1">
        <w:rPr>
          <w:rFonts w:ascii="Arial" w:eastAsia="Arial" w:hAnsi="Arial" w:cs="Arial"/>
          <w:b/>
          <w:bCs/>
          <w:lang w:eastAsia="cs-CZ"/>
        </w:rPr>
        <w:t>. Na výběr budou částečně i pl</w:t>
      </w:r>
      <w:r w:rsidR="001A0500" w:rsidRPr="00E62FCD">
        <w:rPr>
          <w:rFonts w:ascii="Arial" w:eastAsia="Arial" w:hAnsi="Arial" w:cs="Arial"/>
          <w:b/>
          <w:bCs/>
          <w:lang w:eastAsia="cs-CZ"/>
        </w:rPr>
        <w:t>ně</w:t>
      </w:r>
      <w:r w:rsidR="00B52EFE">
        <w:rPr>
          <w:rFonts w:ascii="Arial" w:eastAsia="Arial" w:hAnsi="Arial" w:cs="Arial"/>
          <w:b/>
          <w:bCs/>
          <w:lang w:eastAsia="cs-CZ"/>
        </w:rPr>
        <w:t xml:space="preserve"> zařízené </w:t>
      </w:r>
      <w:r w:rsidR="007D66D1">
        <w:rPr>
          <w:rFonts w:ascii="Arial" w:eastAsia="Arial" w:hAnsi="Arial" w:cs="Arial"/>
          <w:b/>
          <w:bCs/>
          <w:lang w:eastAsia="cs-CZ"/>
        </w:rPr>
        <w:t xml:space="preserve">jednotky s možností nastěhování </w:t>
      </w:r>
      <w:r w:rsidR="00335062">
        <w:rPr>
          <w:rFonts w:ascii="Arial" w:eastAsia="Arial" w:hAnsi="Arial" w:cs="Arial"/>
          <w:b/>
          <w:bCs/>
          <w:lang w:eastAsia="cs-CZ"/>
        </w:rPr>
        <w:t>od podzimu</w:t>
      </w:r>
      <w:r w:rsidR="003F3CFD">
        <w:rPr>
          <w:rFonts w:ascii="Arial" w:eastAsia="Arial" w:hAnsi="Arial" w:cs="Arial"/>
          <w:b/>
          <w:bCs/>
          <w:lang w:eastAsia="cs-CZ"/>
        </w:rPr>
        <w:t xml:space="preserve"> </w:t>
      </w:r>
      <w:r w:rsidR="00996F77">
        <w:rPr>
          <w:rFonts w:ascii="Arial" w:eastAsia="Arial" w:hAnsi="Arial" w:cs="Arial"/>
          <w:b/>
          <w:bCs/>
          <w:lang w:eastAsia="cs-CZ"/>
        </w:rPr>
        <w:t xml:space="preserve">letošního roku. </w:t>
      </w:r>
      <w:r w:rsidR="001A0500" w:rsidRPr="00E62FCD">
        <w:rPr>
          <w:rFonts w:ascii="Arial" w:eastAsia="Arial" w:hAnsi="Arial" w:cs="Arial"/>
          <w:b/>
          <w:bCs/>
          <w:lang w:eastAsia="cs-CZ"/>
        </w:rPr>
        <w:t>Generálním dodavatelem</w:t>
      </w:r>
      <w:r w:rsidR="007269C7">
        <w:rPr>
          <w:rFonts w:ascii="Arial" w:eastAsia="Arial" w:hAnsi="Arial" w:cs="Arial"/>
          <w:b/>
          <w:bCs/>
          <w:lang w:eastAsia="cs-CZ"/>
        </w:rPr>
        <w:t xml:space="preserve"> interiérů</w:t>
      </w:r>
      <w:r w:rsidR="001A0500" w:rsidRPr="00E62FCD">
        <w:rPr>
          <w:rFonts w:ascii="Arial" w:eastAsia="Arial" w:hAnsi="Arial" w:cs="Arial"/>
          <w:b/>
          <w:bCs/>
          <w:lang w:eastAsia="cs-CZ"/>
        </w:rPr>
        <w:t xml:space="preserve"> </w:t>
      </w:r>
      <w:r w:rsidR="007269C7">
        <w:rPr>
          <w:rFonts w:ascii="Arial" w:eastAsia="Arial" w:hAnsi="Arial" w:cs="Arial"/>
          <w:b/>
          <w:bCs/>
          <w:lang w:eastAsia="cs-CZ"/>
        </w:rPr>
        <w:t xml:space="preserve">se stal </w:t>
      </w:r>
      <w:r w:rsidR="001A0500" w:rsidRPr="00E62FCD">
        <w:rPr>
          <w:rFonts w:ascii="Arial" w:eastAsia="Arial" w:hAnsi="Arial" w:cs="Arial"/>
          <w:b/>
          <w:bCs/>
          <w:lang w:eastAsia="cs-CZ"/>
        </w:rPr>
        <w:t xml:space="preserve">XXXLutz ve spolupráci s výrobcem nábytku na míru firmou </w:t>
      </w:r>
      <w:r w:rsidR="00996F77" w:rsidRPr="00996F77">
        <w:rPr>
          <w:rFonts w:ascii="Arial" w:eastAsia="Arial" w:hAnsi="Arial" w:cs="Arial"/>
          <w:b/>
          <w:bCs/>
          <w:lang w:eastAsia="cs-CZ"/>
        </w:rPr>
        <w:t>Schüller</w:t>
      </w:r>
      <w:r w:rsidR="001A0500" w:rsidRPr="00E62FCD">
        <w:rPr>
          <w:rFonts w:ascii="Arial" w:eastAsia="Arial" w:hAnsi="Arial" w:cs="Arial"/>
          <w:b/>
          <w:bCs/>
          <w:lang w:eastAsia="cs-CZ"/>
        </w:rPr>
        <w:t xml:space="preserve">. </w:t>
      </w:r>
      <w:r w:rsidR="00B52EFE">
        <w:rPr>
          <w:rFonts w:ascii="Arial" w:eastAsia="Arial" w:hAnsi="Arial" w:cs="Arial"/>
          <w:b/>
          <w:bCs/>
          <w:lang w:eastAsia="cs-CZ"/>
        </w:rPr>
        <w:t>Právě dokončený v</w:t>
      </w:r>
      <w:r w:rsidR="001A0500" w:rsidRPr="00E62FCD">
        <w:rPr>
          <w:rFonts w:ascii="Arial" w:eastAsia="Arial" w:hAnsi="Arial" w:cs="Arial"/>
          <w:b/>
          <w:bCs/>
          <w:lang w:eastAsia="cs-CZ"/>
        </w:rPr>
        <w:t xml:space="preserve">zorový byt </w:t>
      </w:r>
      <w:r w:rsidR="00996F77">
        <w:rPr>
          <w:rFonts w:ascii="Arial" w:eastAsia="Arial" w:hAnsi="Arial" w:cs="Arial"/>
          <w:b/>
          <w:bCs/>
          <w:lang w:eastAsia="cs-CZ"/>
        </w:rPr>
        <w:t>ve velikosti</w:t>
      </w:r>
      <w:r w:rsidR="003E760B" w:rsidRPr="00E62FCD">
        <w:rPr>
          <w:rFonts w:ascii="Arial" w:eastAsia="Arial" w:hAnsi="Arial" w:cs="Arial"/>
          <w:b/>
          <w:bCs/>
          <w:lang w:eastAsia="cs-CZ"/>
        </w:rPr>
        <w:t xml:space="preserve"> 2+kk je umístěn</w:t>
      </w:r>
      <w:r w:rsidR="00283BE7">
        <w:rPr>
          <w:rFonts w:ascii="Arial" w:eastAsia="Arial" w:hAnsi="Arial" w:cs="Arial"/>
          <w:b/>
          <w:bCs/>
          <w:lang w:eastAsia="cs-CZ"/>
        </w:rPr>
        <w:t xml:space="preserve"> v prvním nadzemním podlaží a sá</w:t>
      </w:r>
      <w:r w:rsidR="003E760B" w:rsidRPr="00E62FCD">
        <w:rPr>
          <w:rFonts w:ascii="Arial" w:eastAsia="Arial" w:hAnsi="Arial" w:cs="Arial"/>
          <w:b/>
          <w:bCs/>
          <w:lang w:eastAsia="cs-CZ"/>
        </w:rPr>
        <w:t>zí</w:t>
      </w:r>
      <w:r w:rsidR="00996F77">
        <w:rPr>
          <w:rFonts w:ascii="Arial" w:eastAsia="Arial" w:hAnsi="Arial" w:cs="Arial"/>
          <w:b/>
          <w:bCs/>
          <w:lang w:eastAsia="cs-CZ"/>
        </w:rPr>
        <w:t xml:space="preserve"> na nadčasový design.</w:t>
      </w:r>
    </w:p>
    <w:p w14:paraId="6A42921B" w14:textId="77777777" w:rsidR="00B377FA" w:rsidRPr="00E62FCD" w:rsidRDefault="00B377FA" w:rsidP="00B377FA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</w:p>
    <w:p w14:paraId="4DE41829" w14:textId="4DC86584" w:rsidR="008A65F0" w:rsidRDefault="003E760B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i/>
          <w:lang w:eastAsia="cs-CZ"/>
        </w:rPr>
      </w:pPr>
      <w:bookmarkStart w:id="0" w:name="_GoBack"/>
      <w:r w:rsidRPr="00E62FCD">
        <w:rPr>
          <w:rFonts w:ascii="Arial" w:eastAsia="Arial" w:hAnsi="Arial" w:cs="Arial"/>
          <w:bCs/>
          <w:i/>
          <w:lang w:eastAsia="cs-CZ"/>
        </w:rPr>
        <w:t>„</w:t>
      </w:r>
      <w:r w:rsidR="002435B8" w:rsidRPr="00E62FCD">
        <w:rPr>
          <w:rFonts w:ascii="Arial" w:eastAsia="Arial" w:hAnsi="Arial" w:cs="Arial"/>
          <w:bCs/>
          <w:i/>
          <w:lang w:eastAsia="cs-CZ"/>
        </w:rPr>
        <w:t xml:space="preserve">Našim cílem bylo </w:t>
      </w:r>
      <w:r w:rsidR="00383C2C" w:rsidRPr="00E62FCD">
        <w:rPr>
          <w:rFonts w:ascii="Arial" w:eastAsia="Arial" w:hAnsi="Arial" w:cs="Arial"/>
          <w:bCs/>
          <w:i/>
          <w:lang w:eastAsia="cs-CZ"/>
        </w:rPr>
        <w:t>vytvořit</w:t>
      </w:r>
      <w:r w:rsidR="00383C2C">
        <w:rPr>
          <w:rFonts w:ascii="Arial" w:eastAsia="Arial" w:hAnsi="Arial" w:cs="Arial"/>
          <w:bCs/>
          <w:i/>
          <w:lang w:eastAsia="cs-CZ"/>
        </w:rPr>
        <w:t xml:space="preserve"> </w:t>
      </w:r>
      <w:r w:rsidR="002435B8" w:rsidRPr="00E62FCD">
        <w:rPr>
          <w:rFonts w:ascii="Arial" w:eastAsia="Arial" w:hAnsi="Arial" w:cs="Arial"/>
          <w:bCs/>
          <w:i/>
          <w:lang w:eastAsia="cs-CZ"/>
        </w:rPr>
        <w:t xml:space="preserve">moderní interiér, který bude útulný </w:t>
      </w:r>
      <w:r w:rsidR="00B377FA">
        <w:rPr>
          <w:rFonts w:ascii="Arial" w:eastAsia="Arial" w:hAnsi="Arial" w:cs="Arial"/>
          <w:bCs/>
          <w:i/>
          <w:lang w:eastAsia="cs-CZ"/>
        </w:rPr>
        <w:t>a zároveň</w:t>
      </w:r>
      <w:r w:rsidR="002435B8" w:rsidRPr="00E62FCD">
        <w:rPr>
          <w:rFonts w:ascii="Arial" w:eastAsia="Arial" w:hAnsi="Arial" w:cs="Arial"/>
          <w:bCs/>
          <w:i/>
          <w:lang w:eastAsia="cs-CZ"/>
        </w:rPr>
        <w:t xml:space="preserve"> praktický. </w:t>
      </w:r>
      <w:r w:rsidR="00383C2C">
        <w:rPr>
          <w:rFonts w:ascii="Arial" w:eastAsia="Arial" w:hAnsi="Arial" w:cs="Arial"/>
          <w:bCs/>
          <w:i/>
          <w:lang w:eastAsia="cs-CZ"/>
        </w:rPr>
        <w:t>Na ploše 50</w:t>
      </w:r>
      <w:r w:rsidR="00905662">
        <w:rPr>
          <w:rFonts w:ascii="Arial" w:eastAsia="Arial" w:hAnsi="Arial" w:cs="Arial"/>
          <w:bCs/>
          <w:i/>
          <w:lang w:eastAsia="cs-CZ"/>
        </w:rPr>
        <w:t> </w:t>
      </w:r>
      <w:r w:rsidR="00383C2C">
        <w:rPr>
          <w:rFonts w:ascii="Arial" w:eastAsia="Arial" w:hAnsi="Arial" w:cs="Arial"/>
          <w:bCs/>
          <w:i/>
          <w:lang w:eastAsia="cs-CZ"/>
        </w:rPr>
        <w:t>m</w:t>
      </w:r>
      <w:r w:rsidR="00383C2C" w:rsidRPr="00383C2C">
        <w:rPr>
          <w:rFonts w:ascii="Arial" w:eastAsia="Arial" w:hAnsi="Arial" w:cs="Arial"/>
          <w:bCs/>
          <w:i/>
          <w:vertAlign w:val="superscript"/>
          <w:lang w:eastAsia="cs-CZ"/>
        </w:rPr>
        <w:t>2</w:t>
      </w:r>
      <w:r w:rsidR="00383C2C">
        <w:rPr>
          <w:rFonts w:ascii="Arial" w:eastAsia="Arial" w:hAnsi="Arial" w:cs="Arial"/>
          <w:bCs/>
          <w:i/>
          <w:lang w:eastAsia="cs-CZ"/>
        </w:rPr>
        <w:t xml:space="preserve"> jsme kladli v</w:t>
      </w:r>
      <w:r w:rsidR="002435B8" w:rsidRPr="00E62FCD">
        <w:rPr>
          <w:rFonts w:ascii="Arial" w:eastAsia="Arial" w:hAnsi="Arial" w:cs="Arial"/>
          <w:bCs/>
          <w:i/>
          <w:lang w:eastAsia="cs-CZ"/>
        </w:rPr>
        <w:t xml:space="preserve">elký důraz </w:t>
      </w:r>
      <w:r w:rsidR="004B459A">
        <w:rPr>
          <w:rFonts w:ascii="Arial" w:eastAsia="Arial" w:hAnsi="Arial" w:cs="Arial"/>
          <w:bCs/>
          <w:i/>
          <w:lang w:eastAsia="cs-CZ"/>
        </w:rPr>
        <w:t>na dostatek</w:t>
      </w:r>
      <w:r w:rsidR="002435B8" w:rsidRPr="00E62FCD">
        <w:rPr>
          <w:rFonts w:ascii="Arial" w:eastAsia="Arial" w:hAnsi="Arial" w:cs="Arial"/>
          <w:bCs/>
          <w:i/>
          <w:lang w:eastAsia="cs-CZ"/>
        </w:rPr>
        <w:t xml:space="preserve"> úložných prostor</w:t>
      </w:r>
      <w:r w:rsidR="00383C2C">
        <w:rPr>
          <w:rFonts w:ascii="Arial" w:eastAsia="Arial" w:hAnsi="Arial" w:cs="Arial"/>
          <w:bCs/>
          <w:i/>
          <w:lang w:eastAsia="cs-CZ"/>
        </w:rPr>
        <w:t xml:space="preserve">, ale </w:t>
      </w:r>
      <w:r w:rsidR="00B97BCC">
        <w:rPr>
          <w:rFonts w:ascii="Arial" w:eastAsia="Arial" w:hAnsi="Arial" w:cs="Arial"/>
          <w:bCs/>
          <w:i/>
          <w:lang w:eastAsia="cs-CZ"/>
        </w:rPr>
        <w:t>přitom</w:t>
      </w:r>
      <w:r w:rsidR="00383C2C">
        <w:rPr>
          <w:rFonts w:ascii="Arial" w:eastAsia="Arial" w:hAnsi="Arial" w:cs="Arial"/>
          <w:bCs/>
          <w:i/>
          <w:lang w:eastAsia="cs-CZ"/>
        </w:rPr>
        <w:t xml:space="preserve"> </w:t>
      </w:r>
      <w:r w:rsidR="00E77F1B">
        <w:rPr>
          <w:rFonts w:ascii="Arial" w:eastAsia="Arial" w:hAnsi="Arial" w:cs="Arial"/>
          <w:bCs/>
          <w:i/>
          <w:lang w:eastAsia="cs-CZ"/>
        </w:rPr>
        <w:t>jsme chtěli zachovat vzdušnost a</w:t>
      </w:r>
      <w:r w:rsidR="00383C2C">
        <w:rPr>
          <w:rFonts w:ascii="Arial" w:eastAsia="Arial" w:hAnsi="Arial" w:cs="Arial"/>
          <w:bCs/>
          <w:i/>
          <w:lang w:eastAsia="cs-CZ"/>
        </w:rPr>
        <w:t xml:space="preserve"> eleganci nově zařizovaných místností. </w:t>
      </w:r>
      <w:r w:rsidR="00905662">
        <w:rPr>
          <w:rFonts w:ascii="Arial" w:eastAsia="Arial" w:hAnsi="Arial" w:cs="Arial"/>
          <w:bCs/>
          <w:i/>
          <w:lang w:eastAsia="cs-CZ"/>
        </w:rPr>
        <w:t>Z bar</w:t>
      </w:r>
      <w:r w:rsidR="00343AAF">
        <w:rPr>
          <w:rFonts w:ascii="Arial" w:eastAsia="Arial" w:hAnsi="Arial" w:cs="Arial"/>
          <w:bCs/>
          <w:i/>
          <w:lang w:eastAsia="cs-CZ"/>
        </w:rPr>
        <w:t>e</w:t>
      </w:r>
      <w:r w:rsidR="00905662">
        <w:rPr>
          <w:rFonts w:ascii="Arial" w:eastAsia="Arial" w:hAnsi="Arial" w:cs="Arial"/>
          <w:bCs/>
          <w:i/>
          <w:lang w:eastAsia="cs-CZ"/>
        </w:rPr>
        <w:t>v</w:t>
      </w:r>
      <w:r w:rsidR="00343AAF">
        <w:rPr>
          <w:rFonts w:ascii="Arial" w:eastAsia="Arial" w:hAnsi="Arial" w:cs="Arial"/>
          <w:bCs/>
          <w:i/>
          <w:lang w:eastAsia="cs-CZ"/>
        </w:rPr>
        <w:t xml:space="preserve">né palety jsme </w:t>
      </w:r>
      <w:r w:rsidR="00EF5B9A" w:rsidRPr="00E62FCD">
        <w:rPr>
          <w:rFonts w:ascii="Arial" w:eastAsia="Arial" w:hAnsi="Arial" w:cs="Arial"/>
          <w:bCs/>
          <w:i/>
          <w:lang w:eastAsia="cs-CZ"/>
        </w:rPr>
        <w:t xml:space="preserve">volili </w:t>
      </w:r>
      <w:r w:rsidR="00AF7F6F">
        <w:rPr>
          <w:rFonts w:ascii="Arial" w:eastAsia="Arial" w:hAnsi="Arial" w:cs="Arial"/>
          <w:bCs/>
          <w:i/>
          <w:lang w:eastAsia="cs-CZ"/>
        </w:rPr>
        <w:t xml:space="preserve">spíše </w:t>
      </w:r>
      <w:r w:rsidR="00EF5B9A" w:rsidRPr="00E62FCD">
        <w:rPr>
          <w:rFonts w:ascii="Arial" w:eastAsia="Arial" w:hAnsi="Arial" w:cs="Arial"/>
          <w:bCs/>
          <w:i/>
          <w:lang w:eastAsia="cs-CZ"/>
        </w:rPr>
        <w:t xml:space="preserve">přírodní tóny, které </w:t>
      </w:r>
      <w:r w:rsidR="00AF7F6F">
        <w:rPr>
          <w:rFonts w:ascii="Arial" w:eastAsia="Arial" w:hAnsi="Arial" w:cs="Arial"/>
          <w:bCs/>
          <w:i/>
          <w:lang w:eastAsia="cs-CZ"/>
        </w:rPr>
        <w:t xml:space="preserve">hravě překonají </w:t>
      </w:r>
      <w:r w:rsidR="00EF5B9A" w:rsidRPr="00E62FCD">
        <w:rPr>
          <w:rFonts w:ascii="Arial" w:eastAsia="Arial" w:hAnsi="Arial" w:cs="Arial"/>
          <w:bCs/>
          <w:i/>
          <w:lang w:eastAsia="cs-CZ"/>
        </w:rPr>
        <w:t xml:space="preserve">neustále se měnící módní trendy a </w:t>
      </w:r>
      <w:r w:rsidR="00B97BCC">
        <w:rPr>
          <w:rFonts w:ascii="Arial" w:eastAsia="Arial" w:hAnsi="Arial" w:cs="Arial"/>
          <w:bCs/>
          <w:i/>
          <w:lang w:eastAsia="cs-CZ"/>
        </w:rPr>
        <w:t xml:space="preserve">současně </w:t>
      </w:r>
      <w:r w:rsidR="00EF5B9A" w:rsidRPr="00E62FCD">
        <w:rPr>
          <w:rFonts w:ascii="Arial" w:eastAsia="Arial" w:hAnsi="Arial" w:cs="Arial"/>
          <w:bCs/>
          <w:i/>
          <w:lang w:eastAsia="cs-CZ"/>
        </w:rPr>
        <w:t>působí</w:t>
      </w:r>
      <w:r w:rsidR="00343AAF">
        <w:rPr>
          <w:rFonts w:ascii="Arial" w:eastAsia="Arial" w:hAnsi="Arial" w:cs="Arial"/>
          <w:bCs/>
          <w:i/>
          <w:lang w:eastAsia="cs-CZ"/>
        </w:rPr>
        <w:t xml:space="preserve"> příjemným </w:t>
      </w:r>
      <w:r w:rsidR="00283BE7">
        <w:rPr>
          <w:rFonts w:ascii="Arial" w:eastAsia="Arial" w:hAnsi="Arial" w:cs="Arial"/>
          <w:bCs/>
          <w:i/>
          <w:lang w:eastAsia="cs-CZ"/>
        </w:rPr>
        <w:t>a </w:t>
      </w:r>
      <w:r w:rsidR="00EF5B9A">
        <w:rPr>
          <w:rFonts w:ascii="Arial" w:eastAsia="Arial" w:hAnsi="Arial" w:cs="Arial"/>
          <w:bCs/>
          <w:i/>
          <w:lang w:eastAsia="cs-CZ"/>
        </w:rPr>
        <w:t xml:space="preserve">uklidňujícím dojmem,“ </w:t>
      </w:r>
      <w:r w:rsidR="00FD0733" w:rsidRPr="00E62FCD">
        <w:rPr>
          <w:rFonts w:ascii="Arial" w:eastAsia="Arial" w:hAnsi="Arial" w:cs="Arial"/>
          <w:bCs/>
          <w:lang w:eastAsia="cs-CZ"/>
        </w:rPr>
        <w:t xml:space="preserve">komentuje </w:t>
      </w:r>
      <w:r w:rsidR="00FD0733" w:rsidRPr="00E62FCD">
        <w:rPr>
          <w:rFonts w:ascii="Arial" w:eastAsia="Arial" w:hAnsi="Arial" w:cs="Arial"/>
          <w:b/>
          <w:bCs/>
          <w:lang w:eastAsia="cs-CZ"/>
        </w:rPr>
        <w:t>Elena Pisotchi, obchodní a marketingová manažerka AFI Europe</w:t>
      </w:r>
      <w:r w:rsidR="00BC5B0D">
        <w:rPr>
          <w:rFonts w:ascii="Arial" w:eastAsia="Arial" w:hAnsi="Arial" w:cs="Arial"/>
          <w:bCs/>
          <w:i/>
          <w:lang w:eastAsia="cs-CZ"/>
        </w:rPr>
        <w:t>.</w:t>
      </w:r>
    </w:p>
    <w:p w14:paraId="16EC0993" w14:textId="77777777" w:rsidR="00B377FA" w:rsidRPr="00EF5B9A" w:rsidRDefault="00B377FA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i/>
          <w:lang w:eastAsia="cs-CZ"/>
        </w:rPr>
      </w:pPr>
    </w:p>
    <w:p w14:paraId="02E8C637" w14:textId="32F85222" w:rsidR="00E62FCD" w:rsidRDefault="00283BE7" w:rsidP="00B377FA">
      <w:pPr>
        <w:pStyle w:val="Standard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05662">
        <w:rPr>
          <w:rFonts w:ascii="Arial" w:hAnsi="Arial" w:cs="Arial"/>
          <w:sz w:val="22"/>
          <w:szCs w:val="22"/>
        </w:rPr>
        <w:t xml:space="preserve">ominantou </w:t>
      </w:r>
      <w:r>
        <w:rPr>
          <w:rFonts w:ascii="Arial" w:hAnsi="Arial" w:cs="Arial"/>
          <w:sz w:val="22"/>
          <w:szCs w:val="22"/>
        </w:rPr>
        <w:t xml:space="preserve">vzorového </w:t>
      </w:r>
      <w:r w:rsidR="00905662">
        <w:rPr>
          <w:rFonts w:ascii="Arial" w:hAnsi="Arial" w:cs="Arial"/>
          <w:sz w:val="22"/>
          <w:szCs w:val="22"/>
        </w:rPr>
        <w:t>bytu je obývací část</w:t>
      </w:r>
      <w:r w:rsidR="004600C8">
        <w:rPr>
          <w:rFonts w:ascii="Arial" w:hAnsi="Arial" w:cs="Arial"/>
          <w:sz w:val="22"/>
          <w:szCs w:val="22"/>
        </w:rPr>
        <w:t xml:space="preserve"> s prostornou sedací soupravou ve tvaru písmene „L“, na kterou </w:t>
      </w:r>
      <w:r>
        <w:rPr>
          <w:rFonts w:ascii="Arial" w:hAnsi="Arial" w:cs="Arial"/>
          <w:sz w:val="22"/>
          <w:szCs w:val="22"/>
        </w:rPr>
        <w:t>plynule</w:t>
      </w:r>
      <w:r w:rsidR="00905662">
        <w:rPr>
          <w:rFonts w:ascii="Arial" w:hAnsi="Arial" w:cs="Arial"/>
          <w:sz w:val="22"/>
          <w:szCs w:val="22"/>
        </w:rPr>
        <w:t xml:space="preserve"> </w:t>
      </w:r>
      <w:r w:rsidR="004600C8">
        <w:rPr>
          <w:rFonts w:ascii="Arial" w:hAnsi="Arial" w:cs="Arial"/>
          <w:sz w:val="22"/>
          <w:szCs w:val="22"/>
        </w:rPr>
        <w:t xml:space="preserve">navazuje </w:t>
      </w:r>
      <w:r w:rsidR="00905662">
        <w:rPr>
          <w:rFonts w:ascii="Arial" w:hAnsi="Arial" w:cs="Arial"/>
          <w:sz w:val="22"/>
          <w:szCs w:val="22"/>
        </w:rPr>
        <w:t>otevřen</w:t>
      </w:r>
      <w:r w:rsidR="004600C8">
        <w:rPr>
          <w:rFonts w:ascii="Arial" w:hAnsi="Arial" w:cs="Arial"/>
          <w:sz w:val="22"/>
          <w:szCs w:val="22"/>
        </w:rPr>
        <w:t>á</w:t>
      </w:r>
      <w:r w:rsidR="00905662">
        <w:rPr>
          <w:rFonts w:ascii="Arial" w:hAnsi="Arial" w:cs="Arial"/>
          <w:sz w:val="22"/>
          <w:szCs w:val="22"/>
        </w:rPr>
        <w:t xml:space="preserve"> kuchyň</w:t>
      </w:r>
      <w:r w:rsidR="004600C8">
        <w:rPr>
          <w:rFonts w:ascii="Arial" w:hAnsi="Arial" w:cs="Arial"/>
          <w:sz w:val="22"/>
          <w:szCs w:val="22"/>
        </w:rPr>
        <w:t xml:space="preserve"> s bílými povrchy a černými spotřebiči</w:t>
      </w:r>
      <w:r w:rsidR="00905662">
        <w:rPr>
          <w:rFonts w:ascii="Arial" w:hAnsi="Arial" w:cs="Arial"/>
          <w:sz w:val="22"/>
          <w:szCs w:val="22"/>
        </w:rPr>
        <w:t xml:space="preserve">. </w:t>
      </w:r>
      <w:r w:rsidR="004600C8">
        <w:rPr>
          <w:rFonts w:ascii="Arial" w:hAnsi="Arial" w:cs="Arial"/>
          <w:sz w:val="22"/>
          <w:szCs w:val="22"/>
        </w:rPr>
        <w:t>D</w:t>
      </w:r>
      <w:r w:rsidR="00E62FCD">
        <w:rPr>
          <w:rFonts w:ascii="Arial" w:hAnsi="Arial" w:cs="Arial"/>
          <w:sz w:val="22"/>
          <w:szCs w:val="22"/>
        </w:rPr>
        <w:t xml:space="preserve">oplněna </w:t>
      </w:r>
      <w:r w:rsidR="004600C8">
        <w:rPr>
          <w:rFonts w:ascii="Arial" w:hAnsi="Arial" w:cs="Arial"/>
          <w:sz w:val="22"/>
          <w:szCs w:val="22"/>
        </w:rPr>
        <w:t xml:space="preserve">je </w:t>
      </w:r>
      <w:r w:rsidR="003F041F">
        <w:rPr>
          <w:rFonts w:ascii="Arial" w:hAnsi="Arial" w:cs="Arial"/>
          <w:sz w:val="22"/>
          <w:szCs w:val="22"/>
        </w:rPr>
        <w:t>pol</w:t>
      </w:r>
      <w:r w:rsidR="00E62FCD">
        <w:rPr>
          <w:rFonts w:ascii="Arial" w:hAnsi="Arial" w:cs="Arial"/>
          <w:sz w:val="22"/>
          <w:szCs w:val="22"/>
        </w:rPr>
        <w:t>ostrůvkem s</w:t>
      </w:r>
      <w:r w:rsidR="00343AAF">
        <w:rPr>
          <w:rFonts w:ascii="Arial" w:hAnsi="Arial" w:cs="Arial"/>
          <w:sz w:val="22"/>
          <w:szCs w:val="22"/>
        </w:rPr>
        <w:t xml:space="preserve"> masivní </w:t>
      </w:r>
      <w:r w:rsidR="00E62FCD">
        <w:rPr>
          <w:rFonts w:ascii="Arial" w:hAnsi="Arial" w:cs="Arial"/>
          <w:sz w:val="22"/>
          <w:szCs w:val="22"/>
        </w:rPr>
        <w:t xml:space="preserve">dřevěnou deskou, který může dle potřeby </w:t>
      </w:r>
      <w:r w:rsidR="00B97BCC">
        <w:rPr>
          <w:rFonts w:ascii="Arial" w:hAnsi="Arial" w:cs="Arial"/>
          <w:sz w:val="22"/>
          <w:szCs w:val="22"/>
        </w:rPr>
        <w:t>po</w:t>
      </w:r>
      <w:r w:rsidR="00E62FCD">
        <w:rPr>
          <w:rFonts w:ascii="Arial" w:hAnsi="Arial" w:cs="Arial"/>
          <w:sz w:val="22"/>
          <w:szCs w:val="22"/>
        </w:rPr>
        <w:t>sloužit jako další pra</w:t>
      </w:r>
      <w:r w:rsidR="004600C8">
        <w:rPr>
          <w:rFonts w:ascii="Arial" w:hAnsi="Arial" w:cs="Arial"/>
          <w:sz w:val="22"/>
          <w:szCs w:val="22"/>
        </w:rPr>
        <w:t>covní plocha anebo jídelní stůl s barovým posezením.</w:t>
      </w:r>
      <w:r w:rsidR="00E62FCD">
        <w:rPr>
          <w:rFonts w:ascii="Arial" w:hAnsi="Arial" w:cs="Arial"/>
          <w:sz w:val="22"/>
          <w:szCs w:val="22"/>
        </w:rPr>
        <w:t xml:space="preserve"> V chodbě i ložnici </w:t>
      </w:r>
      <w:r w:rsidR="004600C8">
        <w:rPr>
          <w:rFonts w:ascii="Arial" w:hAnsi="Arial" w:cs="Arial"/>
          <w:sz w:val="22"/>
          <w:szCs w:val="22"/>
        </w:rPr>
        <w:t>nechybí</w:t>
      </w:r>
      <w:r w:rsidR="00E62FCD">
        <w:rPr>
          <w:rFonts w:ascii="Arial" w:hAnsi="Arial" w:cs="Arial"/>
          <w:sz w:val="22"/>
          <w:szCs w:val="22"/>
        </w:rPr>
        <w:t xml:space="preserve"> </w:t>
      </w:r>
      <w:r w:rsidR="003C6774">
        <w:rPr>
          <w:rFonts w:ascii="Arial" w:hAnsi="Arial" w:cs="Arial"/>
          <w:sz w:val="22"/>
          <w:szCs w:val="22"/>
        </w:rPr>
        <w:t xml:space="preserve">velké vestavěné skříně, které kombinují uzavřené </w:t>
      </w:r>
      <w:r w:rsidR="004600C8">
        <w:rPr>
          <w:rFonts w:ascii="Arial" w:hAnsi="Arial" w:cs="Arial"/>
          <w:sz w:val="22"/>
          <w:szCs w:val="22"/>
        </w:rPr>
        <w:t>úložné prostory s těmi přiznanými</w:t>
      </w:r>
      <w:r w:rsidR="003C6774">
        <w:rPr>
          <w:rFonts w:ascii="Arial" w:hAnsi="Arial" w:cs="Arial"/>
          <w:sz w:val="22"/>
          <w:szCs w:val="22"/>
        </w:rPr>
        <w:t>.</w:t>
      </w:r>
      <w:r w:rsidR="00B97BCC">
        <w:rPr>
          <w:rFonts w:ascii="Arial" w:hAnsi="Arial" w:cs="Arial"/>
          <w:sz w:val="22"/>
          <w:szCs w:val="22"/>
        </w:rPr>
        <w:t xml:space="preserve"> </w:t>
      </w:r>
      <w:r w:rsidR="00E77AB0">
        <w:rPr>
          <w:rFonts w:ascii="Arial" w:hAnsi="Arial" w:cs="Arial"/>
          <w:sz w:val="22"/>
          <w:szCs w:val="22"/>
        </w:rPr>
        <w:t>S</w:t>
      </w:r>
      <w:r w:rsidR="00B97BCC">
        <w:rPr>
          <w:rFonts w:ascii="Arial" w:hAnsi="Arial" w:cs="Arial"/>
          <w:sz w:val="22"/>
          <w:szCs w:val="22"/>
        </w:rPr>
        <w:t xml:space="preserve">ezónní oblečení anebo třeba </w:t>
      </w:r>
      <w:r w:rsidR="004600C8">
        <w:rPr>
          <w:rFonts w:ascii="Arial" w:hAnsi="Arial" w:cs="Arial"/>
          <w:sz w:val="22"/>
          <w:szCs w:val="22"/>
        </w:rPr>
        <w:t>nepoužívan</w:t>
      </w:r>
      <w:r w:rsidR="003F041F">
        <w:rPr>
          <w:rFonts w:ascii="Arial" w:hAnsi="Arial" w:cs="Arial"/>
          <w:sz w:val="22"/>
          <w:szCs w:val="22"/>
        </w:rPr>
        <w:t>é</w:t>
      </w:r>
      <w:r w:rsidR="004600C8">
        <w:rPr>
          <w:rFonts w:ascii="Arial" w:hAnsi="Arial" w:cs="Arial"/>
          <w:sz w:val="22"/>
          <w:szCs w:val="22"/>
        </w:rPr>
        <w:t xml:space="preserve"> lůžkovin</w:t>
      </w:r>
      <w:r w:rsidR="003F041F">
        <w:rPr>
          <w:rFonts w:ascii="Arial" w:hAnsi="Arial" w:cs="Arial"/>
          <w:sz w:val="22"/>
          <w:szCs w:val="22"/>
        </w:rPr>
        <w:t xml:space="preserve">y lze </w:t>
      </w:r>
      <w:r w:rsidR="00B82150">
        <w:rPr>
          <w:rFonts w:ascii="Arial" w:hAnsi="Arial" w:cs="Arial"/>
          <w:sz w:val="22"/>
          <w:szCs w:val="22"/>
        </w:rPr>
        <w:t>navíc</w:t>
      </w:r>
      <w:r w:rsidR="003F041F">
        <w:rPr>
          <w:rFonts w:ascii="Arial" w:hAnsi="Arial" w:cs="Arial"/>
          <w:sz w:val="22"/>
          <w:szCs w:val="22"/>
        </w:rPr>
        <w:t xml:space="preserve"> uschovat </w:t>
      </w:r>
      <w:r w:rsidR="00E77AB0">
        <w:rPr>
          <w:rFonts w:ascii="Arial" w:hAnsi="Arial" w:cs="Arial"/>
          <w:sz w:val="22"/>
          <w:szCs w:val="22"/>
        </w:rPr>
        <w:t xml:space="preserve">i </w:t>
      </w:r>
      <w:r w:rsidR="003F041F">
        <w:rPr>
          <w:rFonts w:ascii="Arial" w:hAnsi="Arial" w:cs="Arial"/>
          <w:sz w:val="22"/>
          <w:szCs w:val="22"/>
        </w:rPr>
        <w:t>ve zvýšené</w:t>
      </w:r>
      <w:r w:rsidR="00E837A5">
        <w:rPr>
          <w:rFonts w:ascii="Arial" w:hAnsi="Arial" w:cs="Arial"/>
          <w:sz w:val="22"/>
          <w:szCs w:val="22"/>
        </w:rPr>
        <w:t xml:space="preserve"> </w:t>
      </w:r>
      <w:r w:rsidR="003F041F">
        <w:rPr>
          <w:rFonts w:ascii="Arial" w:hAnsi="Arial" w:cs="Arial"/>
          <w:sz w:val="22"/>
          <w:szCs w:val="22"/>
        </w:rPr>
        <w:t>manželské</w:t>
      </w:r>
      <w:r w:rsidR="003D1FFB">
        <w:rPr>
          <w:rFonts w:ascii="Arial" w:hAnsi="Arial" w:cs="Arial"/>
          <w:sz w:val="22"/>
          <w:szCs w:val="22"/>
        </w:rPr>
        <w:t xml:space="preserve"> postel</w:t>
      </w:r>
      <w:r w:rsidR="003F041F">
        <w:rPr>
          <w:rFonts w:ascii="Arial" w:hAnsi="Arial" w:cs="Arial"/>
          <w:sz w:val="22"/>
          <w:szCs w:val="22"/>
        </w:rPr>
        <w:t>i</w:t>
      </w:r>
      <w:r w:rsidR="003D1FFB">
        <w:rPr>
          <w:rFonts w:ascii="Arial" w:hAnsi="Arial" w:cs="Arial"/>
          <w:sz w:val="22"/>
          <w:szCs w:val="22"/>
        </w:rPr>
        <w:t xml:space="preserve"> typu boxspring</w:t>
      </w:r>
      <w:r w:rsidR="00E837A5">
        <w:rPr>
          <w:rFonts w:ascii="Arial" w:hAnsi="Arial" w:cs="Arial"/>
          <w:sz w:val="22"/>
          <w:szCs w:val="22"/>
        </w:rPr>
        <w:t xml:space="preserve">, kterou lemují </w:t>
      </w:r>
      <w:r w:rsidR="00E837A5" w:rsidRPr="00E837A5">
        <w:rPr>
          <w:rFonts w:ascii="Arial" w:hAnsi="Arial" w:cs="Arial"/>
          <w:sz w:val="22"/>
          <w:szCs w:val="22"/>
        </w:rPr>
        <w:t xml:space="preserve">závěsné noční stolky </w:t>
      </w:r>
      <w:r w:rsidR="00E837A5">
        <w:rPr>
          <w:rFonts w:ascii="Arial" w:hAnsi="Arial" w:cs="Arial"/>
          <w:sz w:val="22"/>
          <w:szCs w:val="22"/>
        </w:rPr>
        <w:t xml:space="preserve">s lampičkami. </w:t>
      </w:r>
      <w:r w:rsidR="003D1FFB">
        <w:rPr>
          <w:rFonts w:ascii="Arial" w:hAnsi="Arial" w:cs="Arial"/>
          <w:sz w:val="22"/>
          <w:szCs w:val="22"/>
        </w:rPr>
        <w:t>Moderní koupelna v</w:t>
      </w:r>
      <w:r w:rsidR="00E837A5">
        <w:rPr>
          <w:rFonts w:ascii="Arial" w:hAnsi="Arial" w:cs="Arial"/>
          <w:sz w:val="22"/>
          <w:szCs w:val="22"/>
        </w:rPr>
        <w:t xml:space="preserve"> krémových </w:t>
      </w:r>
      <w:r w:rsidR="003F041F">
        <w:rPr>
          <w:rFonts w:ascii="Arial" w:hAnsi="Arial" w:cs="Arial"/>
          <w:sz w:val="22"/>
          <w:szCs w:val="22"/>
        </w:rPr>
        <w:t>odstínech</w:t>
      </w:r>
      <w:r w:rsidR="00E837A5">
        <w:rPr>
          <w:rFonts w:ascii="Arial" w:hAnsi="Arial" w:cs="Arial"/>
          <w:sz w:val="22"/>
          <w:szCs w:val="22"/>
        </w:rPr>
        <w:t xml:space="preserve"> </w:t>
      </w:r>
      <w:r w:rsidR="003D1FFB">
        <w:rPr>
          <w:rFonts w:ascii="Arial" w:hAnsi="Arial" w:cs="Arial"/>
          <w:sz w:val="22"/>
          <w:szCs w:val="22"/>
        </w:rPr>
        <w:t xml:space="preserve">disponuje </w:t>
      </w:r>
      <w:r w:rsidR="00E837A5">
        <w:rPr>
          <w:rFonts w:ascii="Arial" w:hAnsi="Arial" w:cs="Arial"/>
          <w:sz w:val="22"/>
          <w:szCs w:val="22"/>
        </w:rPr>
        <w:t>vanou</w:t>
      </w:r>
      <w:r w:rsidR="003D1FFB">
        <w:rPr>
          <w:rFonts w:ascii="Arial" w:hAnsi="Arial" w:cs="Arial"/>
          <w:sz w:val="22"/>
          <w:szCs w:val="22"/>
        </w:rPr>
        <w:t xml:space="preserve"> a integrovanou skříňkou přímo pod umyvadlem. Celý byt pak zdobí decentní dekorativní prvky, které mu dodávají atmosféru domova. </w:t>
      </w:r>
    </w:p>
    <w:p w14:paraId="781F2E9A" w14:textId="77777777" w:rsidR="00BC5B0D" w:rsidRDefault="00BC5B0D" w:rsidP="00B377FA">
      <w:pPr>
        <w:pStyle w:val="Standard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2DB34B" w14:textId="54423F8B" w:rsidR="00BC5B0D" w:rsidRDefault="00BC5B0D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lang w:eastAsia="cs-CZ"/>
        </w:rPr>
      </w:pPr>
      <w:r w:rsidRPr="00E62FCD">
        <w:rPr>
          <w:rFonts w:ascii="Arial" w:eastAsia="Arial" w:hAnsi="Arial" w:cs="Arial"/>
          <w:bCs/>
          <w:i/>
          <w:lang w:eastAsia="cs-CZ"/>
        </w:rPr>
        <w:t>„</w:t>
      </w:r>
      <w:r w:rsidR="00B97BCC">
        <w:rPr>
          <w:rFonts w:ascii="Arial" w:eastAsia="Arial" w:hAnsi="Arial" w:cs="Arial"/>
          <w:bCs/>
          <w:i/>
          <w:lang w:eastAsia="cs-CZ"/>
        </w:rPr>
        <w:t>V posledních měsících jsme mezi zájemc</w:t>
      </w:r>
      <w:r w:rsidR="00283BE7">
        <w:rPr>
          <w:rFonts w:ascii="Arial" w:eastAsia="Arial" w:hAnsi="Arial" w:cs="Arial"/>
          <w:bCs/>
          <w:i/>
          <w:lang w:eastAsia="cs-CZ"/>
        </w:rPr>
        <w:t>i o nájemní bydlení provedli</w:t>
      </w:r>
      <w:r w:rsidR="00C8522F">
        <w:rPr>
          <w:rFonts w:ascii="Arial" w:eastAsia="Arial" w:hAnsi="Arial" w:cs="Arial"/>
          <w:bCs/>
          <w:i/>
          <w:lang w:eastAsia="cs-CZ"/>
        </w:rPr>
        <w:t xml:space="preserve"> rozsáhlý </w:t>
      </w:r>
      <w:r w:rsidR="00B97BCC">
        <w:rPr>
          <w:rFonts w:ascii="Arial" w:eastAsia="Arial" w:hAnsi="Arial" w:cs="Arial"/>
          <w:bCs/>
          <w:i/>
          <w:lang w:eastAsia="cs-CZ"/>
        </w:rPr>
        <w:t>průzkum</w:t>
      </w:r>
      <w:r w:rsidR="00C8522F">
        <w:rPr>
          <w:rFonts w:ascii="Arial" w:eastAsia="Arial" w:hAnsi="Arial" w:cs="Arial"/>
          <w:bCs/>
          <w:i/>
          <w:lang w:eastAsia="cs-CZ"/>
        </w:rPr>
        <w:t xml:space="preserve"> s cílem zjistit, jaké nároky na takové byty lidé mají</w:t>
      </w:r>
      <w:r w:rsidR="00B97BCC">
        <w:rPr>
          <w:rFonts w:ascii="Arial" w:eastAsia="Arial" w:hAnsi="Arial" w:cs="Arial"/>
          <w:bCs/>
          <w:i/>
          <w:lang w:eastAsia="cs-CZ"/>
        </w:rPr>
        <w:t>. Výsledkem je, že v</w:t>
      </w:r>
      <w:r>
        <w:rPr>
          <w:rFonts w:ascii="Arial" w:eastAsia="Arial" w:hAnsi="Arial" w:cs="Arial"/>
          <w:bCs/>
          <w:i/>
          <w:lang w:eastAsia="cs-CZ"/>
        </w:rPr>
        <w:t xml:space="preserve"> případě menších dispozic 1+kk a 2+kk </w:t>
      </w:r>
      <w:r w:rsidR="00D1052F">
        <w:rPr>
          <w:rFonts w:ascii="Arial" w:eastAsia="Arial" w:hAnsi="Arial" w:cs="Arial"/>
          <w:bCs/>
          <w:i/>
          <w:lang w:eastAsia="cs-CZ"/>
        </w:rPr>
        <w:t>plánujeme</w:t>
      </w:r>
      <w:r>
        <w:rPr>
          <w:rFonts w:ascii="Arial" w:eastAsia="Arial" w:hAnsi="Arial" w:cs="Arial"/>
          <w:bCs/>
          <w:i/>
          <w:lang w:eastAsia="cs-CZ"/>
        </w:rPr>
        <w:t xml:space="preserve"> </w:t>
      </w:r>
      <w:r w:rsidR="00B97BCC">
        <w:rPr>
          <w:rFonts w:ascii="Arial" w:eastAsia="Arial" w:hAnsi="Arial" w:cs="Arial"/>
          <w:bCs/>
          <w:i/>
          <w:lang w:eastAsia="cs-CZ"/>
        </w:rPr>
        <w:t>všechny</w:t>
      </w:r>
      <w:r>
        <w:rPr>
          <w:rFonts w:ascii="Arial" w:eastAsia="Arial" w:hAnsi="Arial" w:cs="Arial"/>
          <w:bCs/>
          <w:i/>
          <w:lang w:eastAsia="cs-CZ"/>
        </w:rPr>
        <w:t xml:space="preserve"> </w:t>
      </w:r>
      <w:r w:rsidR="00C8522F">
        <w:rPr>
          <w:rFonts w:ascii="Arial" w:eastAsia="Arial" w:hAnsi="Arial" w:cs="Arial"/>
          <w:bCs/>
          <w:i/>
          <w:lang w:eastAsia="cs-CZ"/>
        </w:rPr>
        <w:t xml:space="preserve">jednotky </w:t>
      </w:r>
      <w:r>
        <w:rPr>
          <w:rFonts w:ascii="Arial" w:eastAsia="Arial" w:hAnsi="Arial" w:cs="Arial"/>
          <w:bCs/>
          <w:i/>
          <w:lang w:eastAsia="cs-CZ"/>
        </w:rPr>
        <w:t>plně vyb</w:t>
      </w:r>
      <w:r w:rsidR="00B97BCC">
        <w:rPr>
          <w:rFonts w:ascii="Arial" w:eastAsia="Arial" w:hAnsi="Arial" w:cs="Arial"/>
          <w:bCs/>
          <w:i/>
          <w:lang w:eastAsia="cs-CZ"/>
        </w:rPr>
        <w:t>avit. Ovšem u velikosti</w:t>
      </w:r>
      <w:r>
        <w:rPr>
          <w:rFonts w:ascii="Arial" w:eastAsia="Arial" w:hAnsi="Arial" w:cs="Arial"/>
          <w:bCs/>
          <w:i/>
          <w:lang w:eastAsia="cs-CZ"/>
        </w:rPr>
        <w:t xml:space="preserve"> 3+kk </w:t>
      </w:r>
      <w:r w:rsidR="00D1052F">
        <w:rPr>
          <w:rFonts w:ascii="Arial" w:eastAsia="Arial" w:hAnsi="Arial" w:cs="Arial"/>
          <w:bCs/>
          <w:i/>
          <w:lang w:eastAsia="cs-CZ"/>
        </w:rPr>
        <w:t>ponecháme</w:t>
      </w:r>
      <w:r>
        <w:rPr>
          <w:rFonts w:ascii="Arial" w:eastAsia="Arial" w:hAnsi="Arial" w:cs="Arial"/>
          <w:bCs/>
          <w:i/>
          <w:lang w:eastAsia="cs-CZ"/>
        </w:rPr>
        <w:t xml:space="preserve"> jednu místnost</w:t>
      </w:r>
      <w:r w:rsidR="00B97BCC">
        <w:rPr>
          <w:rFonts w:ascii="Arial" w:eastAsia="Arial" w:hAnsi="Arial" w:cs="Arial"/>
          <w:bCs/>
          <w:i/>
          <w:lang w:eastAsia="cs-CZ"/>
        </w:rPr>
        <w:t xml:space="preserve"> </w:t>
      </w:r>
      <w:r>
        <w:rPr>
          <w:rFonts w:ascii="Arial" w:eastAsia="Arial" w:hAnsi="Arial" w:cs="Arial"/>
          <w:bCs/>
          <w:i/>
          <w:lang w:eastAsia="cs-CZ"/>
        </w:rPr>
        <w:t xml:space="preserve">prázdnou, aby si ji nájemci </w:t>
      </w:r>
      <w:r w:rsidR="00A54BBE">
        <w:rPr>
          <w:rFonts w:ascii="Arial" w:eastAsia="Arial" w:hAnsi="Arial" w:cs="Arial"/>
          <w:bCs/>
          <w:i/>
          <w:lang w:eastAsia="cs-CZ"/>
        </w:rPr>
        <w:t xml:space="preserve">mohli </w:t>
      </w:r>
      <w:r>
        <w:rPr>
          <w:rFonts w:ascii="Arial" w:eastAsia="Arial" w:hAnsi="Arial" w:cs="Arial"/>
          <w:bCs/>
          <w:i/>
          <w:lang w:eastAsia="cs-CZ"/>
        </w:rPr>
        <w:t xml:space="preserve">zařídit podle </w:t>
      </w:r>
      <w:r w:rsidR="00B97BCC">
        <w:rPr>
          <w:rFonts w:ascii="Arial" w:eastAsia="Arial" w:hAnsi="Arial" w:cs="Arial"/>
          <w:bCs/>
          <w:i/>
          <w:lang w:eastAsia="cs-CZ"/>
        </w:rPr>
        <w:t>vlastních pře</w:t>
      </w:r>
      <w:r w:rsidR="00D1052F">
        <w:rPr>
          <w:rFonts w:ascii="Arial" w:eastAsia="Arial" w:hAnsi="Arial" w:cs="Arial"/>
          <w:bCs/>
          <w:i/>
          <w:lang w:eastAsia="cs-CZ"/>
        </w:rPr>
        <w:t>d</w:t>
      </w:r>
      <w:r w:rsidR="00B97BCC">
        <w:rPr>
          <w:rFonts w:ascii="Arial" w:eastAsia="Arial" w:hAnsi="Arial" w:cs="Arial"/>
          <w:bCs/>
          <w:i/>
          <w:lang w:eastAsia="cs-CZ"/>
        </w:rPr>
        <w:t xml:space="preserve">stav </w:t>
      </w:r>
      <w:r>
        <w:rPr>
          <w:rFonts w:ascii="Arial" w:eastAsia="Arial" w:hAnsi="Arial" w:cs="Arial"/>
          <w:bCs/>
          <w:i/>
          <w:lang w:eastAsia="cs-CZ"/>
        </w:rPr>
        <w:t xml:space="preserve">– </w:t>
      </w:r>
      <w:r w:rsidR="00D1052F">
        <w:rPr>
          <w:rFonts w:ascii="Arial" w:eastAsia="Arial" w:hAnsi="Arial" w:cs="Arial"/>
          <w:bCs/>
          <w:i/>
          <w:lang w:eastAsia="cs-CZ"/>
        </w:rPr>
        <w:t>ať už třeba</w:t>
      </w:r>
      <w:r>
        <w:rPr>
          <w:rFonts w:ascii="Arial" w:eastAsia="Arial" w:hAnsi="Arial" w:cs="Arial"/>
          <w:bCs/>
          <w:i/>
          <w:lang w:eastAsia="cs-CZ"/>
        </w:rPr>
        <w:t xml:space="preserve"> jako pracovnu či druhou ložnici. </w:t>
      </w:r>
      <w:r w:rsidR="00A54BBE">
        <w:rPr>
          <w:rFonts w:ascii="Arial" w:eastAsia="Arial" w:hAnsi="Arial" w:cs="Arial"/>
          <w:bCs/>
          <w:i/>
          <w:lang w:eastAsia="cs-CZ"/>
        </w:rPr>
        <w:t xml:space="preserve">Obecně největší zájem byl právě o byty </w:t>
      </w:r>
      <w:r>
        <w:rPr>
          <w:rFonts w:ascii="Arial" w:eastAsia="Arial" w:hAnsi="Arial" w:cs="Arial"/>
          <w:bCs/>
          <w:i/>
          <w:lang w:eastAsia="cs-CZ"/>
        </w:rPr>
        <w:t xml:space="preserve">3+kk </w:t>
      </w:r>
      <w:r w:rsidR="00A54BBE">
        <w:rPr>
          <w:rFonts w:ascii="Arial" w:eastAsia="Arial" w:hAnsi="Arial" w:cs="Arial"/>
          <w:bCs/>
          <w:i/>
          <w:lang w:eastAsia="cs-CZ"/>
        </w:rPr>
        <w:t>a</w:t>
      </w:r>
      <w:r w:rsidR="00625EA0">
        <w:rPr>
          <w:rFonts w:ascii="Arial" w:eastAsia="Arial" w:hAnsi="Arial" w:cs="Arial"/>
          <w:bCs/>
          <w:i/>
          <w:lang w:eastAsia="cs-CZ"/>
        </w:rPr>
        <w:t> </w:t>
      </w:r>
      <w:r w:rsidR="00D1052F">
        <w:rPr>
          <w:rFonts w:ascii="Arial" w:eastAsia="Arial" w:hAnsi="Arial" w:cs="Arial"/>
          <w:bCs/>
          <w:i/>
          <w:lang w:eastAsia="cs-CZ"/>
        </w:rPr>
        <w:t xml:space="preserve">až poté následovaly jednotky </w:t>
      </w:r>
      <w:r w:rsidR="00FA0606">
        <w:rPr>
          <w:rFonts w:ascii="Arial" w:eastAsia="Arial" w:hAnsi="Arial" w:cs="Arial"/>
          <w:bCs/>
          <w:i/>
          <w:lang w:eastAsia="cs-CZ"/>
        </w:rPr>
        <w:t xml:space="preserve">2+kk a 1+kk. </w:t>
      </w:r>
      <w:r w:rsidR="00625EA0">
        <w:rPr>
          <w:rFonts w:ascii="Arial" w:eastAsia="Arial" w:hAnsi="Arial" w:cs="Arial"/>
          <w:bCs/>
          <w:i/>
          <w:lang w:eastAsia="cs-CZ"/>
        </w:rPr>
        <w:t>Domnívám</w:t>
      </w:r>
      <w:r>
        <w:rPr>
          <w:rFonts w:ascii="Arial" w:eastAsia="Arial" w:hAnsi="Arial" w:cs="Arial"/>
          <w:bCs/>
          <w:i/>
          <w:lang w:eastAsia="cs-CZ"/>
        </w:rPr>
        <w:t xml:space="preserve"> se však, že </w:t>
      </w:r>
      <w:r w:rsidR="00FA0606">
        <w:rPr>
          <w:rFonts w:ascii="Arial" w:eastAsia="Arial" w:hAnsi="Arial" w:cs="Arial"/>
          <w:bCs/>
          <w:i/>
          <w:lang w:eastAsia="cs-CZ"/>
        </w:rPr>
        <w:t>naše garsonky</w:t>
      </w:r>
      <w:r>
        <w:rPr>
          <w:rFonts w:ascii="Arial" w:eastAsia="Arial" w:hAnsi="Arial" w:cs="Arial"/>
          <w:bCs/>
          <w:i/>
          <w:lang w:eastAsia="cs-CZ"/>
        </w:rPr>
        <w:t xml:space="preserve"> </w:t>
      </w:r>
      <w:r w:rsidR="00A54BBE">
        <w:rPr>
          <w:rFonts w:ascii="Arial" w:eastAsia="Arial" w:hAnsi="Arial" w:cs="Arial"/>
          <w:bCs/>
          <w:i/>
          <w:lang w:eastAsia="cs-CZ"/>
        </w:rPr>
        <w:t xml:space="preserve">lidi </w:t>
      </w:r>
      <w:r>
        <w:rPr>
          <w:rFonts w:ascii="Arial" w:eastAsia="Arial" w:hAnsi="Arial" w:cs="Arial"/>
          <w:bCs/>
          <w:i/>
          <w:lang w:eastAsia="cs-CZ"/>
        </w:rPr>
        <w:t xml:space="preserve">příjemně překvapí. </w:t>
      </w:r>
      <w:r w:rsidR="00FA0606">
        <w:rPr>
          <w:rFonts w:ascii="Arial" w:eastAsia="Arial" w:hAnsi="Arial" w:cs="Arial"/>
          <w:bCs/>
          <w:i/>
          <w:lang w:eastAsia="cs-CZ"/>
        </w:rPr>
        <w:t xml:space="preserve">Na Třebešíně </w:t>
      </w:r>
      <w:r w:rsidR="00716021">
        <w:rPr>
          <w:rFonts w:ascii="Arial" w:eastAsia="Arial" w:hAnsi="Arial" w:cs="Arial"/>
          <w:bCs/>
          <w:i/>
          <w:lang w:eastAsia="cs-CZ"/>
        </w:rPr>
        <w:t xml:space="preserve">bude </w:t>
      </w:r>
      <w:r w:rsidR="00AF54B5">
        <w:rPr>
          <w:rFonts w:ascii="Arial" w:eastAsia="Arial" w:hAnsi="Arial" w:cs="Arial"/>
          <w:bCs/>
          <w:i/>
          <w:lang w:eastAsia="cs-CZ"/>
        </w:rPr>
        <w:t xml:space="preserve">v jejich případě </w:t>
      </w:r>
      <w:r>
        <w:rPr>
          <w:rFonts w:ascii="Arial" w:eastAsia="Arial" w:hAnsi="Arial" w:cs="Arial"/>
          <w:bCs/>
          <w:i/>
          <w:lang w:eastAsia="cs-CZ"/>
        </w:rPr>
        <w:t xml:space="preserve">celkem šest </w:t>
      </w:r>
      <w:r w:rsidR="00AF54B5">
        <w:rPr>
          <w:rFonts w:ascii="Arial" w:eastAsia="Arial" w:hAnsi="Arial" w:cs="Arial"/>
          <w:bCs/>
          <w:i/>
          <w:lang w:eastAsia="cs-CZ"/>
        </w:rPr>
        <w:t>typových</w:t>
      </w:r>
      <w:r w:rsidR="00A54BBE">
        <w:rPr>
          <w:rFonts w:ascii="Arial" w:eastAsia="Arial" w:hAnsi="Arial" w:cs="Arial"/>
          <w:bCs/>
          <w:i/>
          <w:lang w:eastAsia="cs-CZ"/>
        </w:rPr>
        <w:t xml:space="preserve"> </w:t>
      </w:r>
      <w:r>
        <w:rPr>
          <w:rFonts w:ascii="Arial" w:eastAsia="Arial" w:hAnsi="Arial" w:cs="Arial"/>
          <w:bCs/>
          <w:i/>
          <w:lang w:eastAsia="cs-CZ"/>
        </w:rPr>
        <w:t>bytů</w:t>
      </w:r>
      <w:r w:rsidR="00625EA0">
        <w:rPr>
          <w:rFonts w:ascii="Arial" w:eastAsia="Arial" w:hAnsi="Arial" w:cs="Arial"/>
          <w:bCs/>
          <w:i/>
          <w:lang w:eastAsia="cs-CZ"/>
        </w:rPr>
        <w:t xml:space="preserve"> a všechny jsou</w:t>
      </w:r>
      <w:r>
        <w:rPr>
          <w:rFonts w:ascii="Arial" w:eastAsia="Arial" w:hAnsi="Arial" w:cs="Arial"/>
          <w:bCs/>
          <w:i/>
          <w:lang w:eastAsia="cs-CZ"/>
        </w:rPr>
        <w:t xml:space="preserve"> navrženy tak, aby umožnily komfortní bydlení i pro dvě osoby,“ </w:t>
      </w:r>
      <w:r>
        <w:rPr>
          <w:rFonts w:ascii="Arial" w:eastAsia="Arial" w:hAnsi="Arial" w:cs="Arial"/>
          <w:bCs/>
          <w:lang w:eastAsia="cs-CZ"/>
        </w:rPr>
        <w:t xml:space="preserve">doplňuje </w:t>
      </w:r>
      <w:r w:rsidRPr="00BC5B0D">
        <w:rPr>
          <w:rFonts w:ascii="Arial" w:eastAsia="Arial" w:hAnsi="Arial" w:cs="Arial"/>
          <w:b/>
          <w:bCs/>
          <w:lang w:eastAsia="cs-CZ"/>
        </w:rPr>
        <w:t>Elena Pisotchi</w:t>
      </w:r>
      <w:r>
        <w:rPr>
          <w:rFonts w:ascii="Arial" w:eastAsia="Arial" w:hAnsi="Arial" w:cs="Arial"/>
          <w:bCs/>
          <w:lang w:eastAsia="cs-CZ"/>
        </w:rPr>
        <w:t xml:space="preserve">. </w:t>
      </w:r>
    </w:p>
    <w:p w14:paraId="7838183A" w14:textId="77777777" w:rsidR="00B377FA" w:rsidRDefault="00B377FA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lang w:eastAsia="cs-CZ"/>
        </w:rPr>
      </w:pPr>
    </w:p>
    <w:p w14:paraId="5F4BC25A" w14:textId="045B3F9F" w:rsidR="00BC5B0D" w:rsidRDefault="00BC5B0D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lang w:eastAsia="cs-CZ"/>
        </w:rPr>
      </w:pPr>
      <w:r>
        <w:rPr>
          <w:rFonts w:ascii="Arial" w:eastAsia="Arial" w:hAnsi="Arial" w:cs="Arial"/>
          <w:bCs/>
          <w:lang w:eastAsia="cs-CZ"/>
        </w:rPr>
        <w:t>AFIHOME Třebešín je</w:t>
      </w:r>
      <w:r w:rsidRPr="00BC5B0D">
        <w:rPr>
          <w:rFonts w:ascii="Arial" w:eastAsia="Arial" w:hAnsi="Arial" w:cs="Arial"/>
          <w:bCs/>
          <w:lang w:eastAsia="cs-CZ"/>
        </w:rPr>
        <w:t xml:space="preserve"> součástí rozsáhlého rezidenčního projektu Tulipa Třebešín, ke kterému náleží veřejný park i mateřská škola pro celkem 60 dětí. </w:t>
      </w:r>
      <w:r w:rsidR="00625EA0">
        <w:rPr>
          <w:rFonts w:ascii="Arial" w:eastAsia="Arial" w:hAnsi="Arial" w:cs="Arial"/>
          <w:bCs/>
          <w:lang w:eastAsia="cs-CZ"/>
        </w:rPr>
        <w:t xml:space="preserve">Situovaný je </w:t>
      </w:r>
      <w:r w:rsidRPr="00BC5B0D">
        <w:rPr>
          <w:rFonts w:ascii="Arial" w:eastAsia="Arial" w:hAnsi="Arial" w:cs="Arial"/>
          <w:bCs/>
          <w:lang w:eastAsia="cs-CZ"/>
        </w:rPr>
        <w:t>poblíž autobusové zastávky Třebešín cca 5 minut jízd</w:t>
      </w:r>
      <w:r w:rsidR="000F0D3F">
        <w:rPr>
          <w:rFonts w:ascii="Arial" w:eastAsia="Arial" w:hAnsi="Arial" w:cs="Arial"/>
          <w:bCs/>
          <w:lang w:eastAsia="cs-CZ"/>
        </w:rPr>
        <w:t>y od stanice metra A Želivského.</w:t>
      </w:r>
      <w:r w:rsidRPr="00BC5B0D">
        <w:rPr>
          <w:rFonts w:ascii="Arial" w:eastAsia="Arial" w:hAnsi="Arial" w:cs="Arial"/>
          <w:bCs/>
          <w:lang w:eastAsia="cs-CZ"/>
        </w:rPr>
        <w:t xml:space="preserve"> Nedaleko se nachází Olšanská poliklinika a obchodní centrum Atrium Flora se širokým spektrem obchodů a služeb.</w:t>
      </w:r>
    </w:p>
    <w:p w14:paraId="3BA458C8" w14:textId="77777777" w:rsidR="00625EA0" w:rsidRDefault="00625EA0" w:rsidP="006469BF">
      <w:pPr>
        <w:spacing w:line="276" w:lineRule="auto"/>
        <w:jc w:val="center"/>
        <w:rPr>
          <w:rStyle w:val="Hypertextovodkaz"/>
          <w:rFonts w:ascii="Arial" w:hAnsi="Arial" w:cs="Arial"/>
        </w:rPr>
      </w:pPr>
    </w:p>
    <w:p w14:paraId="388B523B" w14:textId="73FF0D13" w:rsidR="00AA62AA" w:rsidRPr="009D4566" w:rsidRDefault="0080167A" w:rsidP="006469BF">
      <w:pPr>
        <w:spacing w:line="276" w:lineRule="auto"/>
        <w:jc w:val="center"/>
      </w:pPr>
      <w:hyperlink r:id="rId7" w:history="1">
        <w:r w:rsidR="006469BF">
          <w:rPr>
            <w:rStyle w:val="Hypertextovodkaz"/>
            <w:rFonts w:ascii="Arial" w:hAnsi="Arial" w:cs="Arial"/>
          </w:rPr>
          <w:t>www.afihome.cz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F60FE73" w14:textId="2AEEB5F7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</w:t>
      </w:r>
      <w:r w:rsidR="00E50F5F"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Karlín v Praze 8, </w:t>
      </w:r>
      <w:r w:rsidR="00E50F5F"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Třebešín v Praze 3 a v multifunkčním areálu AFI City</w:t>
      </w:r>
      <w:r w:rsidR="00E50F5F">
        <w:rPr>
          <w:rFonts w:ascii="Calibri" w:hAnsi="Calibri" w:cs="Helvetica"/>
          <w:i/>
          <w:sz w:val="22"/>
          <w:szCs w:val="22"/>
        </w:rPr>
        <w:t xml:space="preserve"> (AFIHOME Kolbenova)</w:t>
      </w:r>
      <w:r w:rsidRPr="003A1374">
        <w:rPr>
          <w:rFonts w:ascii="Calibri" w:hAnsi="Calibri" w:cs="Helvetica"/>
          <w:i/>
          <w:sz w:val="22"/>
          <w:szCs w:val="22"/>
        </w:rPr>
        <w:t xml:space="preserve"> na městském brownfieldu v Praze 9.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 Nových Butovicích.</w:t>
      </w:r>
    </w:p>
    <w:p w14:paraId="16FE0D8E" w14:textId="16012874" w:rsidR="008A65F0" w:rsidRDefault="008A65F0" w:rsidP="00381918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bookmarkEnd w:id="0"/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0F0D3F">
        <w:trPr>
          <w:trHeight w:val="80"/>
        </w:trPr>
        <w:tc>
          <w:tcPr>
            <w:tcW w:w="4531" w:type="dxa"/>
          </w:tcPr>
          <w:p w14:paraId="5FB1ACFD" w14:textId="4A775428" w:rsidR="00381918" w:rsidRDefault="0080167A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80167A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C173E" w14:textId="77777777" w:rsidR="0080167A" w:rsidRDefault="0080167A">
      <w:pPr>
        <w:spacing w:after="0" w:line="240" w:lineRule="auto"/>
      </w:pPr>
      <w:r>
        <w:separator/>
      </w:r>
    </w:p>
  </w:endnote>
  <w:endnote w:type="continuationSeparator" w:id="0">
    <w:p w14:paraId="0BAEBB14" w14:textId="77777777" w:rsidR="0080167A" w:rsidRDefault="0080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E95BA" w14:textId="77777777" w:rsidR="0080167A" w:rsidRDefault="008016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288D0" w14:textId="77777777" w:rsidR="0080167A" w:rsidRDefault="0080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3457C"/>
    <w:rsid w:val="00035411"/>
    <w:rsid w:val="00052013"/>
    <w:rsid w:val="0006055F"/>
    <w:rsid w:val="00095F5C"/>
    <w:rsid w:val="0009644B"/>
    <w:rsid w:val="000A7A92"/>
    <w:rsid w:val="000C25F1"/>
    <w:rsid w:val="000C40B4"/>
    <w:rsid w:val="000D7ABC"/>
    <w:rsid w:val="000F0D3F"/>
    <w:rsid w:val="00101A0F"/>
    <w:rsid w:val="0012579D"/>
    <w:rsid w:val="00131465"/>
    <w:rsid w:val="0014512D"/>
    <w:rsid w:val="00146B51"/>
    <w:rsid w:val="001646D2"/>
    <w:rsid w:val="00166967"/>
    <w:rsid w:val="00170CC6"/>
    <w:rsid w:val="00176375"/>
    <w:rsid w:val="00182137"/>
    <w:rsid w:val="00187BFD"/>
    <w:rsid w:val="001A0500"/>
    <w:rsid w:val="001B094A"/>
    <w:rsid w:val="001B39F9"/>
    <w:rsid w:val="001C033F"/>
    <w:rsid w:val="001C7A9D"/>
    <w:rsid w:val="001D3F7A"/>
    <w:rsid w:val="001E00B6"/>
    <w:rsid w:val="001E2B88"/>
    <w:rsid w:val="001E40FD"/>
    <w:rsid w:val="001E5808"/>
    <w:rsid w:val="001E6FE2"/>
    <w:rsid w:val="002004E1"/>
    <w:rsid w:val="00200A4F"/>
    <w:rsid w:val="00206F1D"/>
    <w:rsid w:val="002435B8"/>
    <w:rsid w:val="00250BA1"/>
    <w:rsid w:val="0026308A"/>
    <w:rsid w:val="002643D1"/>
    <w:rsid w:val="002654CD"/>
    <w:rsid w:val="00283BE7"/>
    <w:rsid w:val="00292919"/>
    <w:rsid w:val="002A6C51"/>
    <w:rsid w:val="002C7457"/>
    <w:rsid w:val="002D6F26"/>
    <w:rsid w:val="002F2340"/>
    <w:rsid w:val="002F5CB6"/>
    <w:rsid w:val="003032DB"/>
    <w:rsid w:val="00311976"/>
    <w:rsid w:val="00314F7F"/>
    <w:rsid w:val="00324913"/>
    <w:rsid w:val="00335062"/>
    <w:rsid w:val="00336F68"/>
    <w:rsid w:val="00343AAF"/>
    <w:rsid w:val="00345C77"/>
    <w:rsid w:val="00350477"/>
    <w:rsid w:val="00350CA2"/>
    <w:rsid w:val="00360197"/>
    <w:rsid w:val="0036110E"/>
    <w:rsid w:val="00377A46"/>
    <w:rsid w:val="00381918"/>
    <w:rsid w:val="00383C2C"/>
    <w:rsid w:val="00390285"/>
    <w:rsid w:val="003A1374"/>
    <w:rsid w:val="003B23E5"/>
    <w:rsid w:val="003C6774"/>
    <w:rsid w:val="003D1FFB"/>
    <w:rsid w:val="003D5A5A"/>
    <w:rsid w:val="003D6962"/>
    <w:rsid w:val="003E30FF"/>
    <w:rsid w:val="003E760B"/>
    <w:rsid w:val="003F041F"/>
    <w:rsid w:val="003F3CFD"/>
    <w:rsid w:val="00403746"/>
    <w:rsid w:val="00414010"/>
    <w:rsid w:val="00416FC4"/>
    <w:rsid w:val="004254EE"/>
    <w:rsid w:val="004316EF"/>
    <w:rsid w:val="00444BCB"/>
    <w:rsid w:val="00447ED7"/>
    <w:rsid w:val="004600C8"/>
    <w:rsid w:val="00470C35"/>
    <w:rsid w:val="00474798"/>
    <w:rsid w:val="00482D9A"/>
    <w:rsid w:val="00494A67"/>
    <w:rsid w:val="004A7411"/>
    <w:rsid w:val="004B459A"/>
    <w:rsid w:val="004D1ACB"/>
    <w:rsid w:val="004E7F7D"/>
    <w:rsid w:val="004F4DD9"/>
    <w:rsid w:val="00503013"/>
    <w:rsid w:val="00515879"/>
    <w:rsid w:val="00522606"/>
    <w:rsid w:val="00530136"/>
    <w:rsid w:val="005311FA"/>
    <w:rsid w:val="005528A3"/>
    <w:rsid w:val="005559F1"/>
    <w:rsid w:val="0055772D"/>
    <w:rsid w:val="00561511"/>
    <w:rsid w:val="00561CB9"/>
    <w:rsid w:val="00581707"/>
    <w:rsid w:val="005847E9"/>
    <w:rsid w:val="005B4955"/>
    <w:rsid w:val="005C7EE8"/>
    <w:rsid w:val="005D2254"/>
    <w:rsid w:val="005D6B95"/>
    <w:rsid w:val="005E0550"/>
    <w:rsid w:val="005E1AE1"/>
    <w:rsid w:val="005E6108"/>
    <w:rsid w:val="0061017F"/>
    <w:rsid w:val="006105B2"/>
    <w:rsid w:val="006112F3"/>
    <w:rsid w:val="00625EA0"/>
    <w:rsid w:val="00635CF2"/>
    <w:rsid w:val="006437DB"/>
    <w:rsid w:val="006469BF"/>
    <w:rsid w:val="00647E28"/>
    <w:rsid w:val="00655FD9"/>
    <w:rsid w:val="00664D59"/>
    <w:rsid w:val="0067087D"/>
    <w:rsid w:val="0067195B"/>
    <w:rsid w:val="006764F2"/>
    <w:rsid w:val="006A3083"/>
    <w:rsid w:val="006B4F8F"/>
    <w:rsid w:val="006C00C0"/>
    <w:rsid w:val="006C1601"/>
    <w:rsid w:val="006E157A"/>
    <w:rsid w:val="006E255B"/>
    <w:rsid w:val="00702EB3"/>
    <w:rsid w:val="0070515E"/>
    <w:rsid w:val="00706352"/>
    <w:rsid w:val="00715FDC"/>
    <w:rsid w:val="00716021"/>
    <w:rsid w:val="007252BE"/>
    <w:rsid w:val="007269C7"/>
    <w:rsid w:val="00727514"/>
    <w:rsid w:val="00734BF5"/>
    <w:rsid w:val="00762C07"/>
    <w:rsid w:val="007634EF"/>
    <w:rsid w:val="00763A45"/>
    <w:rsid w:val="00792CD9"/>
    <w:rsid w:val="00797283"/>
    <w:rsid w:val="007C6D46"/>
    <w:rsid w:val="007C6ECB"/>
    <w:rsid w:val="007D1137"/>
    <w:rsid w:val="007D5517"/>
    <w:rsid w:val="007D66D1"/>
    <w:rsid w:val="007F0810"/>
    <w:rsid w:val="007F3343"/>
    <w:rsid w:val="007F4EC1"/>
    <w:rsid w:val="0080167A"/>
    <w:rsid w:val="00803681"/>
    <w:rsid w:val="008072FB"/>
    <w:rsid w:val="00807826"/>
    <w:rsid w:val="008214C3"/>
    <w:rsid w:val="008366BD"/>
    <w:rsid w:val="0085104E"/>
    <w:rsid w:val="00855CAF"/>
    <w:rsid w:val="00870C4E"/>
    <w:rsid w:val="00873EA6"/>
    <w:rsid w:val="00881376"/>
    <w:rsid w:val="008A27C0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05662"/>
    <w:rsid w:val="00905C4C"/>
    <w:rsid w:val="009114FC"/>
    <w:rsid w:val="009474C5"/>
    <w:rsid w:val="009525DB"/>
    <w:rsid w:val="00957FEC"/>
    <w:rsid w:val="009914CF"/>
    <w:rsid w:val="00996F77"/>
    <w:rsid w:val="009A5987"/>
    <w:rsid w:val="009D4566"/>
    <w:rsid w:val="00A22B35"/>
    <w:rsid w:val="00A24554"/>
    <w:rsid w:val="00A27F97"/>
    <w:rsid w:val="00A54BBE"/>
    <w:rsid w:val="00A63CD7"/>
    <w:rsid w:val="00A666C6"/>
    <w:rsid w:val="00A92918"/>
    <w:rsid w:val="00AA4EB8"/>
    <w:rsid w:val="00AA62AA"/>
    <w:rsid w:val="00AA7C70"/>
    <w:rsid w:val="00AB0E0B"/>
    <w:rsid w:val="00AB189C"/>
    <w:rsid w:val="00AB50A0"/>
    <w:rsid w:val="00AE121E"/>
    <w:rsid w:val="00AE44A7"/>
    <w:rsid w:val="00AE7575"/>
    <w:rsid w:val="00AF54B5"/>
    <w:rsid w:val="00AF7F6F"/>
    <w:rsid w:val="00B07F07"/>
    <w:rsid w:val="00B10D28"/>
    <w:rsid w:val="00B11907"/>
    <w:rsid w:val="00B15118"/>
    <w:rsid w:val="00B36975"/>
    <w:rsid w:val="00B377FA"/>
    <w:rsid w:val="00B52EFE"/>
    <w:rsid w:val="00B816B1"/>
    <w:rsid w:val="00B82150"/>
    <w:rsid w:val="00B92462"/>
    <w:rsid w:val="00B92EE7"/>
    <w:rsid w:val="00B952E1"/>
    <w:rsid w:val="00B95349"/>
    <w:rsid w:val="00B97BCC"/>
    <w:rsid w:val="00B97CD5"/>
    <w:rsid w:val="00BC1CCC"/>
    <w:rsid w:val="00BC3D41"/>
    <w:rsid w:val="00BC4951"/>
    <w:rsid w:val="00BC5B0D"/>
    <w:rsid w:val="00BC708C"/>
    <w:rsid w:val="00BD03A1"/>
    <w:rsid w:val="00BD0D69"/>
    <w:rsid w:val="00BD2F34"/>
    <w:rsid w:val="00BE2DA5"/>
    <w:rsid w:val="00BE4A62"/>
    <w:rsid w:val="00BE5BC3"/>
    <w:rsid w:val="00BF7CAE"/>
    <w:rsid w:val="00C1637D"/>
    <w:rsid w:val="00C308B6"/>
    <w:rsid w:val="00C322B5"/>
    <w:rsid w:val="00C34B1C"/>
    <w:rsid w:val="00C3663F"/>
    <w:rsid w:val="00C50021"/>
    <w:rsid w:val="00C508EE"/>
    <w:rsid w:val="00C5428F"/>
    <w:rsid w:val="00C73E21"/>
    <w:rsid w:val="00C7689B"/>
    <w:rsid w:val="00C8522F"/>
    <w:rsid w:val="00CA7574"/>
    <w:rsid w:val="00CB5241"/>
    <w:rsid w:val="00CC05B0"/>
    <w:rsid w:val="00CD47BF"/>
    <w:rsid w:val="00CF650D"/>
    <w:rsid w:val="00D1052F"/>
    <w:rsid w:val="00D12EE6"/>
    <w:rsid w:val="00D3130D"/>
    <w:rsid w:val="00D32C19"/>
    <w:rsid w:val="00D34983"/>
    <w:rsid w:val="00D35A7C"/>
    <w:rsid w:val="00D3697E"/>
    <w:rsid w:val="00D51F81"/>
    <w:rsid w:val="00D575F8"/>
    <w:rsid w:val="00D57E97"/>
    <w:rsid w:val="00D63C51"/>
    <w:rsid w:val="00D73499"/>
    <w:rsid w:val="00D9431F"/>
    <w:rsid w:val="00DC5EBE"/>
    <w:rsid w:val="00DE06E4"/>
    <w:rsid w:val="00DE5BC5"/>
    <w:rsid w:val="00DF3AF9"/>
    <w:rsid w:val="00E07F70"/>
    <w:rsid w:val="00E2079F"/>
    <w:rsid w:val="00E20F3A"/>
    <w:rsid w:val="00E24188"/>
    <w:rsid w:val="00E26CB8"/>
    <w:rsid w:val="00E400DC"/>
    <w:rsid w:val="00E50F5F"/>
    <w:rsid w:val="00E56073"/>
    <w:rsid w:val="00E56AD0"/>
    <w:rsid w:val="00E62FCD"/>
    <w:rsid w:val="00E7095C"/>
    <w:rsid w:val="00E76D0A"/>
    <w:rsid w:val="00E77AB0"/>
    <w:rsid w:val="00E77F1B"/>
    <w:rsid w:val="00E837A5"/>
    <w:rsid w:val="00E83A63"/>
    <w:rsid w:val="00E875A0"/>
    <w:rsid w:val="00E876F4"/>
    <w:rsid w:val="00E97562"/>
    <w:rsid w:val="00EB172F"/>
    <w:rsid w:val="00EC0169"/>
    <w:rsid w:val="00ED06AD"/>
    <w:rsid w:val="00ED1B4C"/>
    <w:rsid w:val="00ED6555"/>
    <w:rsid w:val="00EE01C1"/>
    <w:rsid w:val="00EE321A"/>
    <w:rsid w:val="00EE4B62"/>
    <w:rsid w:val="00EF114C"/>
    <w:rsid w:val="00EF5B9A"/>
    <w:rsid w:val="00EF7E87"/>
    <w:rsid w:val="00F1215F"/>
    <w:rsid w:val="00F36E3E"/>
    <w:rsid w:val="00F42CF0"/>
    <w:rsid w:val="00F43C8D"/>
    <w:rsid w:val="00F44B1C"/>
    <w:rsid w:val="00F46442"/>
    <w:rsid w:val="00F47606"/>
    <w:rsid w:val="00F55F0E"/>
    <w:rsid w:val="00F602CB"/>
    <w:rsid w:val="00F67D9D"/>
    <w:rsid w:val="00F8415F"/>
    <w:rsid w:val="00FA0606"/>
    <w:rsid w:val="00FB075F"/>
    <w:rsid w:val="00FB20C6"/>
    <w:rsid w:val="00FD0733"/>
    <w:rsid w:val="00FD24CA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60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ihom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2</cp:revision>
  <cp:lastPrinted>2021-11-19T13:37:00Z</cp:lastPrinted>
  <dcterms:created xsi:type="dcterms:W3CDTF">2022-05-25T09:43:00Z</dcterms:created>
  <dcterms:modified xsi:type="dcterms:W3CDTF">2022-05-25T09:43:00Z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